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B5" w:rsidRDefault="00982AB5" w:rsidP="00982AB5">
      <w:pPr>
        <w:keepNext/>
        <w:keepLines/>
        <w:autoSpaceDE w:val="0"/>
        <w:autoSpaceDN w:val="0"/>
        <w:adjustRightInd w:val="0"/>
        <w:spacing w:after="0" w:line="360" w:lineRule="auto"/>
        <w:ind w:left="794"/>
        <w:rPr>
          <w:rFonts w:ascii="Times New Roman TUR" w:eastAsia="SimSun" w:hAnsi="Times New Roman TUR" w:cs="Times New Roman TUR"/>
          <w:b/>
          <w:bCs/>
          <w:color w:val="FF0000"/>
          <w:szCs w:val="24"/>
          <w:lang w:eastAsia="zh-CN"/>
        </w:rPr>
      </w:pPr>
      <w:r>
        <w:rPr>
          <w:rFonts w:ascii="Times New Roman" w:eastAsia="SimSun" w:hAnsi="Times New Roman"/>
          <w:b/>
          <w:bCs/>
          <w:color w:val="FF0000"/>
          <w:szCs w:val="24"/>
          <w:lang w:eastAsia="zh-CN"/>
        </w:rPr>
        <w:t>ED</w:t>
      </w:r>
      <w:r>
        <w:rPr>
          <w:rFonts w:ascii="Times New Roman TUR" w:eastAsia="SimSun" w:hAnsi="Times New Roman TUR" w:cs="Times New Roman TUR"/>
          <w:b/>
          <w:bCs/>
          <w:color w:val="FF0000"/>
          <w:szCs w:val="24"/>
          <w:lang w:eastAsia="zh-CN"/>
        </w:rPr>
        <w:t>İP SOMUNOĞLU İLKOKULU’NUN TARİHÇESİ</w:t>
      </w:r>
    </w:p>
    <w:p w:rsidR="00982AB5" w:rsidRDefault="00982AB5" w:rsidP="00982AB5">
      <w:pPr>
        <w:keepNext/>
        <w:keepLines/>
        <w:autoSpaceDE w:val="0"/>
        <w:autoSpaceDN w:val="0"/>
        <w:adjustRightInd w:val="0"/>
        <w:spacing w:after="0" w:line="360" w:lineRule="auto"/>
        <w:ind w:left="794"/>
        <w:rPr>
          <w:rFonts w:ascii="Times New Roman TUR" w:eastAsia="SimSun" w:hAnsi="Times New Roman TUR" w:cs="Times New Roman TUR"/>
          <w:b/>
          <w:bCs/>
          <w:color w:val="FF0000"/>
          <w:szCs w:val="24"/>
          <w:lang w:eastAsia="zh-CN"/>
        </w:rPr>
      </w:pPr>
    </w:p>
    <w:p w:rsidR="00982AB5" w:rsidRDefault="00982AB5" w:rsidP="00982AB5">
      <w:pPr>
        <w:autoSpaceDE w:val="0"/>
        <w:autoSpaceDN w:val="0"/>
        <w:adjustRightInd w:val="0"/>
        <w:spacing w:after="0" w:line="240" w:lineRule="auto"/>
        <w:rPr>
          <w:rFonts w:ascii="Times New Roman" w:eastAsia="SimSun" w:hAnsi="Times New Roman"/>
          <w:szCs w:val="24"/>
          <w:lang w:eastAsia="zh-CN"/>
        </w:rPr>
      </w:pPr>
      <w:r>
        <w:rPr>
          <w:rFonts w:ascii="Times New Roman" w:eastAsia="SimSun" w:hAnsi="Times New Roman"/>
          <w:noProof/>
          <w:szCs w:val="24"/>
        </w:rPr>
        <w:drawing>
          <wp:inline distT="0" distB="0" distL="0" distR="0">
            <wp:extent cx="5877777" cy="2333625"/>
            <wp:effectExtent l="19050" t="0" r="8673" b="0"/>
            <wp:docPr id="1" name="Resim 1" descr="k_06145446_img_20150819_16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06145446_img_20150819_161414"/>
                    <pic:cNvPicPr>
                      <a:picLocks noChangeAspect="1" noChangeArrowheads="1"/>
                    </pic:cNvPicPr>
                  </pic:nvPicPr>
                  <pic:blipFill>
                    <a:blip r:embed="rId4" cstate="print"/>
                    <a:srcRect/>
                    <a:stretch>
                      <a:fillRect/>
                    </a:stretch>
                  </pic:blipFill>
                  <pic:spPr bwMode="auto">
                    <a:xfrm>
                      <a:off x="0" y="0"/>
                      <a:ext cx="5894773" cy="2340373"/>
                    </a:xfrm>
                    <a:prstGeom prst="rect">
                      <a:avLst/>
                    </a:prstGeom>
                    <a:noFill/>
                    <a:ln w="9525">
                      <a:noFill/>
                      <a:miter lim="800000"/>
                      <a:headEnd/>
                      <a:tailEnd/>
                    </a:ln>
                  </pic:spPr>
                </pic:pic>
              </a:graphicData>
            </a:graphic>
          </wp:inline>
        </w:drawing>
      </w:r>
    </w:p>
    <w:p w:rsidR="00982AB5" w:rsidRDefault="00982AB5" w:rsidP="00982AB5">
      <w:pPr>
        <w:autoSpaceDE w:val="0"/>
        <w:autoSpaceDN w:val="0"/>
        <w:adjustRightInd w:val="0"/>
        <w:spacing w:after="0" w:line="240" w:lineRule="auto"/>
        <w:rPr>
          <w:rFonts w:ascii="Times New Roman" w:eastAsia="SimSun" w:hAnsi="Times New Roman"/>
          <w:szCs w:val="24"/>
          <w:lang w:eastAsia="zh-CN"/>
        </w:rPr>
      </w:pPr>
    </w:p>
    <w:p w:rsidR="00982AB5" w:rsidRDefault="00982AB5" w:rsidP="00982AB5">
      <w:pPr>
        <w:autoSpaceDE w:val="0"/>
        <w:autoSpaceDN w:val="0"/>
        <w:adjustRightInd w:val="0"/>
        <w:spacing w:after="200" w:line="20" w:lineRule="atLeast"/>
        <w:ind w:firstLine="708"/>
        <w:rPr>
          <w:rFonts w:ascii="Times New Roman TUR" w:eastAsia="SimSun" w:hAnsi="Times New Roman TUR" w:cs="Times New Roman TUR"/>
          <w:szCs w:val="24"/>
          <w:lang w:eastAsia="zh-CN"/>
        </w:rPr>
      </w:pPr>
      <w:r>
        <w:rPr>
          <w:rFonts w:ascii="Times New Roman" w:eastAsia="SimSun" w:hAnsi="Times New Roman"/>
          <w:szCs w:val="24"/>
          <w:lang w:eastAsia="zh-CN"/>
        </w:rPr>
        <w:t xml:space="preserve">      Edip </w:t>
      </w:r>
      <w:proofErr w:type="spellStart"/>
      <w:r>
        <w:rPr>
          <w:rFonts w:ascii="Times New Roman" w:eastAsia="SimSun" w:hAnsi="Times New Roman"/>
          <w:szCs w:val="24"/>
          <w:lang w:eastAsia="zh-CN"/>
        </w:rPr>
        <w:t>Somuno</w:t>
      </w:r>
      <w:r>
        <w:rPr>
          <w:rFonts w:ascii="Times New Roman TUR" w:eastAsia="SimSun" w:hAnsi="Times New Roman TUR" w:cs="Times New Roman TUR"/>
          <w:szCs w:val="24"/>
          <w:lang w:eastAsia="zh-CN"/>
        </w:rPr>
        <w:t>ğlu</w:t>
      </w:r>
      <w:proofErr w:type="spellEnd"/>
      <w:r>
        <w:rPr>
          <w:rFonts w:ascii="Times New Roman TUR" w:eastAsia="SimSun" w:hAnsi="Times New Roman TUR" w:cs="Times New Roman TUR"/>
          <w:szCs w:val="24"/>
          <w:lang w:eastAsia="zh-CN"/>
        </w:rPr>
        <w:t xml:space="preserve"> İlköğretim Okulu Milli Eğitim Bakanlığı tarafından yaptırılmış ve 1989 yılında eğitim öğretime açılmıştır. </w:t>
      </w:r>
    </w:p>
    <w:p w:rsidR="00982AB5" w:rsidRDefault="00982AB5" w:rsidP="00982AB5">
      <w:pPr>
        <w:autoSpaceDE w:val="0"/>
        <w:autoSpaceDN w:val="0"/>
        <w:adjustRightInd w:val="0"/>
        <w:spacing w:after="200" w:line="20" w:lineRule="atLeast"/>
        <w:ind w:firstLine="708"/>
        <w:rPr>
          <w:rFonts w:ascii="Times New Roman TUR" w:eastAsia="SimSun" w:hAnsi="Times New Roman TUR" w:cs="Times New Roman TUR"/>
          <w:szCs w:val="24"/>
          <w:lang w:eastAsia="zh-CN"/>
        </w:rPr>
      </w:pPr>
      <w:r>
        <w:rPr>
          <w:rFonts w:ascii="Times New Roman" w:eastAsia="SimSun" w:hAnsi="Times New Roman"/>
          <w:szCs w:val="24"/>
          <w:lang w:eastAsia="zh-CN"/>
        </w:rPr>
        <w:t>6287 say</w:t>
      </w:r>
      <w:r>
        <w:rPr>
          <w:rFonts w:ascii="Times New Roman TUR" w:eastAsia="SimSun" w:hAnsi="Times New Roman TUR" w:cs="Times New Roman TUR"/>
          <w:szCs w:val="24"/>
          <w:lang w:eastAsia="zh-CN"/>
        </w:rPr>
        <w:t xml:space="preserve">ılı İlköğretim ve Eğitim Kanunu ile Bazı Kanunlarda Değişiklik Yapılmasına Dair Kanunla birlikte İlköğretim Kurumlarında dönüşüm yapılmış ve Okulumuz 2012 yılında İlkokul ve Ortaokul olmak üzere iki kuruma ayrılmış ve İlkokul olarak normal eğitime devam etmektedir. </w:t>
      </w:r>
    </w:p>
    <w:p w:rsidR="00982AB5" w:rsidRDefault="00982AB5" w:rsidP="00982AB5">
      <w:pPr>
        <w:autoSpaceDE w:val="0"/>
        <w:autoSpaceDN w:val="0"/>
        <w:adjustRightInd w:val="0"/>
        <w:spacing w:after="200" w:line="20" w:lineRule="atLeast"/>
        <w:ind w:firstLine="708"/>
        <w:rPr>
          <w:rFonts w:ascii="Times New Roman TUR" w:eastAsia="SimSun" w:hAnsi="Times New Roman TUR" w:cs="Times New Roman TUR"/>
          <w:szCs w:val="24"/>
          <w:lang w:eastAsia="zh-CN"/>
        </w:rPr>
      </w:pPr>
      <w:r>
        <w:rPr>
          <w:rFonts w:ascii="Times New Roman" w:eastAsia="SimSun" w:hAnsi="Times New Roman"/>
          <w:szCs w:val="24"/>
          <w:lang w:eastAsia="zh-CN"/>
        </w:rPr>
        <w:t>Ad</w:t>
      </w:r>
      <w:r>
        <w:rPr>
          <w:rFonts w:ascii="Times New Roman TUR" w:eastAsia="SimSun" w:hAnsi="Times New Roman TUR" w:cs="Times New Roman TUR"/>
          <w:szCs w:val="24"/>
          <w:lang w:eastAsia="zh-CN"/>
        </w:rPr>
        <w:t xml:space="preserve">ını, 1904-1967 yılları arasında yaşamış ve ülkemizde birçok devlet kademesinde görev almış, Erzurum belediye başkanlığı yapmış, eski sağlık bakanlarından Edip </w:t>
      </w:r>
      <w:proofErr w:type="spellStart"/>
      <w:r>
        <w:rPr>
          <w:rFonts w:ascii="Times New Roman TUR" w:eastAsia="SimSun" w:hAnsi="Times New Roman TUR" w:cs="Times New Roman TUR"/>
          <w:szCs w:val="24"/>
          <w:lang w:eastAsia="zh-CN"/>
        </w:rPr>
        <w:t>Somunoğlu’ndan</w:t>
      </w:r>
      <w:proofErr w:type="spellEnd"/>
      <w:r>
        <w:rPr>
          <w:rFonts w:ascii="Times New Roman TUR" w:eastAsia="SimSun" w:hAnsi="Times New Roman TUR" w:cs="Times New Roman TUR"/>
          <w:szCs w:val="24"/>
          <w:lang w:eastAsia="zh-CN"/>
        </w:rPr>
        <w:t xml:space="preserve"> almıştır.</w:t>
      </w:r>
    </w:p>
    <w:p w:rsidR="00982AB5" w:rsidRDefault="00982AB5" w:rsidP="00982AB5">
      <w:pPr>
        <w:autoSpaceDE w:val="0"/>
        <w:autoSpaceDN w:val="0"/>
        <w:adjustRightInd w:val="0"/>
        <w:spacing w:after="0" w:line="240" w:lineRule="auto"/>
        <w:ind w:firstLine="708"/>
        <w:jc w:val="both"/>
        <w:rPr>
          <w:rFonts w:ascii="Times New Roman TUR" w:eastAsia="SimSun" w:hAnsi="Times New Roman TUR" w:cs="Times New Roman TUR"/>
          <w:szCs w:val="24"/>
          <w:lang w:eastAsia="zh-CN"/>
        </w:rPr>
      </w:pPr>
      <w:r>
        <w:rPr>
          <w:rFonts w:ascii="Times New Roman" w:eastAsia="SimSun" w:hAnsi="Times New Roman"/>
          <w:szCs w:val="24"/>
          <w:lang w:eastAsia="zh-CN"/>
        </w:rPr>
        <w:t>Okulumuzda 8 derslik, 1.ö</w:t>
      </w:r>
      <w:r>
        <w:rPr>
          <w:rFonts w:ascii="Times New Roman TUR" w:eastAsia="SimSun" w:hAnsi="Times New Roman TUR" w:cs="Times New Roman TUR"/>
          <w:szCs w:val="24"/>
          <w:lang w:eastAsia="zh-CN"/>
        </w:rPr>
        <w:t>ğretmenler odası, 1 personel odası, 1 arşiv-depo, 1 çok amaçlı salon ve 2 idareci odası bulunmaktadır.</w:t>
      </w:r>
    </w:p>
    <w:p w:rsidR="00982AB5" w:rsidRDefault="00982AB5" w:rsidP="00982AB5">
      <w:pPr>
        <w:autoSpaceDE w:val="0"/>
        <w:autoSpaceDN w:val="0"/>
        <w:adjustRightInd w:val="0"/>
        <w:spacing w:after="0" w:line="240" w:lineRule="auto"/>
        <w:ind w:firstLine="708"/>
        <w:jc w:val="both"/>
        <w:rPr>
          <w:rFonts w:ascii="Times New Roman" w:eastAsia="SimSun" w:hAnsi="Times New Roman"/>
          <w:szCs w:val="24"/>
          <w:lang w:eastAsia="zh-CN"/>
        </w:rPr>
      </w:pPr>
      <w:r>
        <w:rPr>
          <w:rFonts w:ascii="Times New Roman" w:eastAsia="SimSun" w:hAnsi="Times New Roman"/>
          <w:szCs w:val="24"/>
          <w:lang w:eastAsia="zh-CN"/>
        </w:rPr>
        <w:t xml:space="preserve">Şu anda bir müdür, bir müdür yardımcısı, 9 </w:t>
      </w:r>
      <w:proofErr w:type="gramStart"/>
      <w:r>
        <w:rPr>
          <w:rFonts w:ascii="Times New Roman" w:eastAsia="SimSun" w:hAnsi="Times New Roman"/>
          <w:szCs w:val="24"/>
          <w:lang w:eastAsia="zh-CN"/>
        </w:rPr>
        <w:t>öğretmen,</w:t>
      </w:r>
      <w:proofErr w:type="gramEnd"/>
      <w:r>
        <w:rPr>
          <w:rFonts w:ascii="Times New Roman" w:eastAsia="SimSun" w:hAnsi="Times New Roman"/>
          <w:szCs w:val="24"/>
          <w:lang w:eastAsia="zh-CN"/>
        </w:rPr>
        <w:t xml:space="preserve"> ve 173 öğrenci ile eğitim öğretime devam etmekteyiz.1 Kadrolu hizmetli, 1 sürekli işçi, 1 </w:t>
      </w:r>
      <w:proofErr w:type="spellStart"/>
      <w:r>
        <w:rPr>
          <w:rFonts w:ascii="Times New Roman" w:eastAsia="SimSun" w:hAnsi="Times New Roman"/>
          <w:szCs w:val="24"/>
          <w:lang w:eastAsia="zh-CN"/>
        </w:rPr>
        <w:t>İşkur</w:t>
      </w:r>
      <w:proofErr w:type="spellEnd"/>
      <w:r>
        <w:rPr>
          <w:rFonts w:ascii="Times New Roman" w:eastAsia="SimSun" w:hAnsi="Times New Roman"/>
          <w:szCs w:val="24"/>
          <w:lang w:eastAsia="zh-CN"/>
        </w:rPr>
        <w:t xml:space="preserve"> personeli ve 1 </w:t>
      </w:r>
      <w:proofErr w:type="spellStart"/>
      <w:r>
        <w:rPr>
          <w:rFonts w:ascii="Times New Roman" w:eastAsia="SimSun" w:hAnsi="Times New Roman"/>
          <w:szCs w:val="24"/>
          <w:lang w:eastAsia="zh-CN"/>
        </w:rPr>
        <w:t>işkur</w:t>
      </w:r>
      <w:proofErr w:type="spellEnd"/>
      <w:r>
        <w:rPr>
          <w:rFonts w:ascii="Times New Roman" w:eastAsia="SimSun" w:hAnsi="Times New Roman"/>
          <w:szCs w:val="24"/>
          <w:lang w:eastAsia="zh-CN"/>
        </w:rPr>
        <w:t xml:space="preserve"> güvenlik görevlisi ile temizlik hizmetlerimiz yürütülmektedir.</w:t>
      </w:r>
    </w:p>
    <w:p w:rsidR="00982AB5" w:rsidRDefault="00982AB5" w:rsidP="00982AB5">
      <w:pPr>
        <w:autoSpaceDE w:val="0"/>
        <w:autoSpaceDN w:val="0"/>
        <w:adjustRightInd w:val="0"/>
        <w:spacing w:after="0" w:line="240" w:lineRule="auto"/>
        <w:ind w:firstLine="708"/>
        <w:jc w:val="both"/>
        <w:rPr>
          <w:rFonts w:ascii="Times New Roman" w:eastAsia="SimSun" w:hAnsi="Times New Roman"/>
          <w:szCs w:val="24"/>
          <w:lang w:eastAsia="zh-CN"/>
        </w:rPr>
      </w:pPr>
      <w:r>
        <w:rPr>
          <w:rFonts w:ascii="Times New Roman" w:eastAsia="SimSun" w:hAnsi="Times New Roman"/>
          <w:szCs w:val="24"/>
          <w:lang w:eastAsia="zh-CN"/>
        </w:rPr>
        <w:t>Okulumuz 2014-2018 yılları arasında ciddi bir yapılanma içerisinde olmuş ve tüm birimlerde yenileme çalışmaları gerçekleştirilmiştir. Yapılan yenilikler içerisinde özellikle sosyal etkinlikler yarışmalar ve teknolojik gelişmelerin okula uyarlanması neticesinde kullanışlı ve ekonomik bir okul modeli oluşturulmuştur. Yapılan etkinliklere katınla öğrenci sayıları artırılmış teknolojik gelişmeler doğrultusunda okul içi yazışma ve etkinlik programları oluşturulup hizmete sunulmuştur.</w:t>
      </w:r>
    </w:p>
    <w:p w:rsidR="00982AB5" w:rsidRDefault="00982AB5" w:rsidP="00982AB5">
      <w:pPr>
        <w:rPr>
          <w:b/>
          <w:i/>
        </w:rPr>
      </w:pPr>
    </w:p>
    <w:p w:rsidR="00982AB5" w:rsidRDefault="00982AB5" w:rsidP="00982AB5">
      <w:pPr>
        <w:rPr>
          <w:b/>
          <w:i/>
        </w:rPr>
      </w:pPr>
    </w:p>
    <w:p w:rsidR="00BA5810" w:rsidRDefault="00BA5810"/>
    <w:sectPr w:rsidR="00BA5810" w:rsidSect="00BA5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AB5"/>
    <w:rsid w:val="00982AB5"/>
    <w:rsid w:val="00BA58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B5"/>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2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AB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840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2019-12-18T11:58:00Z</dcterms:created>
  <dcterms:modified xsi:type="dcterms:W3CDTF">2019-12-18T11:59:00Z</dcterms:modified>
</cp:coreProperties>
</file>